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6921" w:rsidRPr="00B51E9C" w:rsidRDefault="00AD6921" w:rsidP="00AD6921">
      <w:pPr>
        <w:jc w:val="both"/>
        <w:rPr>
          <w:rtl/>
        </w:rPr>
      </w:pPr>
      <w:bookmarkStart w:id="0" w:name="_GoBack"/>
      <w:bookmarkEnd w:id="0"/>
      <w:r w:rsidRPr="00B51E9C">
        <w:rPr>
          <w:rFonts w:hint="cs"/>
          <w:b/>
          <w:bCs/>
          <w:u w:val="single"/>
          <w:rtl/>
        </w:rPr>
        <w:t>1.3.      נוסח הפרסום</w:t>
      </w:r>
    </w:p>
    <w:p w:rsidR="00AD6921" w:rsidRPr="00B51E9C" w:rsidRDefault="00AD6921" w:rsidP="00AD6921">
      <w:pPr>
        <w:jc w:val="both"/>
        <w:rPr>
          <w:rtl/>
        </w:rPr>
      </w:pPr>
    </w:p>
    <w:p w:rsidR="00AD6921" w:rsidRPr="00B51E9C" w:rsidRDefault="00AD6921" w:rsidP="00AD6921">
      <w:pPr>
        <w:jc w:val="center"/>
        <w:rPr>
          <w:rtl/>
        </w:rPr>
      </w:pPr>
      <w:r w:rsidRPr="00B51E9C">
        <w:rPr>
          <w:rFonts w:hint="eastAsia"/>
          <w:b/>
          <w:bCs/>
          <w:rtl/>
        </w:rPr>
        <w:t>מכרז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פומבי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מס</w:t>
      </w:r>
      <w:r w:rsidRPr="00B51E9C">
        <w:rPr>
          <w:b/>
          <w:bCs/>
          <w:rtl/>
        </w:rPr>
        <w:t xml:space="preserve">' </w:t>
      </w:r>
      <w:r w:rsidRPr="00B51E9C">
        <w:rPr>
          <w:rFonts w:hint="cs"/>
          <w:b/>
          <w:bCs/>
          <w:rtl/>
        </w:rPr>
        <w:t>13/2023</w:t>
      </w:r>
    </w:p>
    <w:p w:rsidR="00AD6921" w:rsidRPr="00B51E9C" w:rsidRDefault="00AD6921" w:rsidP="00AD6921">
      <w:pPr>
        <w:rPr>
          <w:rtl/>
        </w:rPr>
      </w:pPr>
      <w:r w:rsidRPr="00B51E9C">
        <w:rPr>
          <w:rFonts w:hint="eastAsia"/>
          <w:b/>
          <w:bCs/>
          <w:rtl/>
        </w:rPr>
        <w:t>לקבל</w:t>
      </w:r>
      <w:r w:rsidRPr="00B51E9C">
        <w:rPr>
          <w:rFonts w:hint="cs"/>
          <w:b/>
          <w:bCs/>
          <w:rtl/>
        </w:rPr>
        <w:t>ת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הצעות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לאספקת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שירותי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ייעוץ</w:t>
      </w:r>
      <w:r w:rsidRPr="00B51E9C">
        <w:rPr>
          <w:b/>
          <w:bCs/>
          <w:rtl/>
        </w:rPr>
        <w:t xml:space="preserve">, </w:t>
      </w:r>
      <w:r w:rsidRPr="00B51E9C">
        <w:rPr>
          <w:rFonts w:hint="eastAsia"/>
          <w:b/>
          <w:bCs/>
          <w:rtl/>
        </w:rPr>
        <w:t>תכנון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פיקוח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עליון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ותאום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בתחום</w:t>
      </w:r>
      <w:r w:rsidRPr="00B51E9C">
        <w:rPr>
          <w:rFonts w:hint="cs"/>
          <w:b/>
          <w:bCs/>
          <w:rtl/>
        </w:rPr>
        <w:t xml:space="preserve"> מיזוג האוויר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בבניין</w:t>
      </w:r>
      <w:r w:rsidRPr="00B51E9C">
        <w:rPr>
          <w:b/>
          <w:bCs/>
          <w:rtl/>
        </w:rPr>
        <w:t xml:space="preserve"> </w:t>
      </w:r>
      <w:r w:rsidRPr="00B51E9C">
        <w:rPr>
          <w:rFonts w:hint="eastAsia"/>
          <w:b/>
          <w:bCs/>
          <w:rtl/>
        </w:rPr>
        <w:t>שע</w:t>
      </w:r>
      <w:r w:rsidRPr="00B51E9C">
        <w:rPr>
          <w:b/>
          <w:bCs/>
          <w:rtl/>
        </w:rPr>
        <w:t>"</w:t>
      </w:r>
      <w:r w:rsidRPr="00B51E9C">
        <w:rPr>
          <w:rFonts w:hint="eastAsia"/>
          <w:b/>
          <w:bCs/>
          <w:rtl/>
        </w:rPr>
        <w:t>ם</w:t>
      </w:r>
    </w:p>
    <w:p w:rsidR="00AD6921" w:rsidRPr="00B51E9C" w:rsidRDefault="00AD6921" w:rsidP="00AD6921">
      <w:pPr>
        <w:jc w:val="both"/>
        <w:rPr>
          <w:rtl/>
        </w:rPr>
      </w:pPr>
      <w:r w:rsidRPr="00B51E9C">
        <w:rPr>
          <w:rtl/>
        </w:rPr>
        <w:t xml:space="preserve"> </w:t>
      </w:r>
    </w:p>
    <w:p w:rsidR="00AD6921" w:rsidRPr="00B51E9C" w:rsidRDefault="00AD6921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sz w:val="24"/>
          <w:szCs w:val="24"/>
          <w:rtl/>
        </w:rPr>
        <w:t>1.</w:t>
      </w:r>
      <w:r w:rsidRPr="00B51E9C">
        <w:rPr>
          <w:sz w:val="24"/>
          <w:szCs w:val="24"/>
          <w:rtl/>
        </w:rPr>
        <w:tab/>
      </w:r>
      <w:r w:rsidRPr="00B51E9C">
        <w:rPr>
          <w:rFonts w:ascii="David" w:hAnsi="David"/>
          <w:sz w:val="24"/>
          <w:szCs w:val="24"/>
          <w:rtl/>
        </w:rPr>
        <w:t>רשות המסים בישראל (להלן: "</w:t>
      </w:r>
      <w:r w:rsidRPr="00B51E9C">
        <w:rPr>
          <w:rFonts w:ascii="David" w:hAnsi="David"/>
          <w:b/>
          <w:bCs/>
          <w:sz w:val="24"/>
          <w:szCs w:val="24"/>
          <w:rtl/>
        </w:rPr>
        <w:t>המזמין</w:t>
      </w:r>
      <w:r w:rsidRPr="00B51E9C">
        <w:rPr>
          <w:rFonts w:ascii="David" w:hAnsi="David"/>
          <w:sz w:val="24"/>
          <w:szCs w:val="24"/>
          <w:rtl/>
        </w:rPr>
        <w:t>") יוצאת במכרז פומבי ל</w:t>
      </w:r>
      <w:r w:rsidRPr="00B51E9C">
        <w:rPr>
          <w:rFonts w:ascii="David" w:hAnsi="David" w:hint="cs"/>
          <w:sz w:val="24"/>
          <w:szCs w:val="24"/>
          <w:rtl/>
        </w:rPr>
        <w:t xml:space="preserve">קבלת הצעות </w:t>
      </w:r>
      <w:r w:rsidRPr="00B51E9C">
        <w:rPr>
          <w:rFonts w:ascii="David" w:hAnsi="David" w:hint="eastAsia"/>
          <w:sz w:val="24"/>
          <w:szCs w:val="24"/>
          <w:rtl/>
        </w:rPr>
        <w:t>ל</w:t>
      </w:r>
      <w:r w:rsidRPr="00B51E9C">
        <w:rPr>
          <w:rFonts w:ascii="David" w:hAnsi="David" w:hint="cs"/>
          <w:sz w:val="24"/>
          <w:szCs w:val="24"/>
          <w:rtl/>
        </w:rPr>
        <w:t xml:space="preserve">אספקת שירותי ייעוץ, תכנון פיקוח עליון ותאום בתחום מיזוג האוויר בבניין שע"ם </w:t>
      </w:r>
      <w:r w:rsidRPr="00B51E9C">
        <w:rPr>
          <w:rFonts w:ascii="David" w:hAnsi="David"/>
          <w:sz w:val="24"/>
          <w:szCs w:val="24"/>
          <w:rtl/>
        </w:rPr>
        <w:t>(להלן: "</w:t>
      </w:r>
      <w:r w:rsidRPr="00B51E9C">
        <w:rPr>
          <w:rFonts w:ascii="David" w:hAnsi="David"/>
          <w:b/>
          <w:bCs/>
          <w:sz w:val="24"/>
          <w:szCs w:val="24"/>
          <w:rtl/>
        </w:rPr>
        <w:t>המכרז</w:t>
      </w:r>
      <w:r w:rsidRPr="00B51E9C">
        <w:rPr>
          <w:rFonts w:ascii="David" w:hAnsi="David"/>
          <w:sz w:val="24"/>
          <w:szCs w:val="24"/>
          <w:rtl/>
        </w:rPr>
        <w:t>").</w:t>
      </w:r>
    </w:p>
    <w:p w:rsidR="00AD6921" w:rsidRPr="00B51E9C" w:rsidRDefault="00AD6921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/>
          <w:sz w:val="24"/>
          <w:szCs w:val="24"/>
          <w:rtl/>
        </w:rPr>
        <w:t>2.</w:t>
      </w:r>
      <w:r w:rsidRPr="00B51E9C">
        <w:rPr>
          <w:rFonts w:ascii="David" w:hAnsi="David"/>
          <w:sz w:val="24"/>
          <w:szCs w:val="24"/>
          <w:rtl/>
        </w:rPr>
        <w:tab/>
      </w:r>
      <w:r w:rsidRPr="00B51E9C">
        <w:rPr>
          <w:rFonts w:ascii="David" w:hAnsi="David" w:hint="cs"/>
          <w:sz w:val="24"/>
          <w:szCs w:val="24"/>
          <w:rtl/>
        </w:rPr>
        <w:t xml:space="preserve">תקופת ההתקשרות עם המציע הזוכה תחל במועד </w:t>
      </w:r>
      <w:r w:rsidRPr="00B51E9C">
        <w:rPr>
          <w:rFonts w:ascii="David" w:hAnsi="David"/>
          <w:sz w:val="24"/>
          <w:szCs w:val="24"/>
          <w:rtl/>
        </w:rPr>
        <w:t xml:space="preserve">חתימת הסכם ההתקשרות המצורף למסמכי </w:t>
      </w:r>
      <w:r w:rsidRPr="00B51E9C">
        <w:rPr>
          <w:rFonts w:ascii="David" w:hAnsi="David" w:hint="cs"/>
          <w:sz w:val="24"/>
          <w:szCs w:val="24"/>
          <w:rtl/>
        </w:rPr>
        <w:t>ה</w:t>
      </w:r>
      <w:r w:rsidRPr="00B51E9C">
        <w:rPr>
          <w:rFonts w:ascii="David" w:hAnsi="David"/>
          <w:sz w:val="24"/>
          <w:szCs w:val="24"/>
          <w:rtl/>
        </w:rPr>
        <w:t>מכרז</w:t>
      </w:r>
      <w:r w:rsidRPr="00B51E9C">
        <w:rPr>
          <w:rFonts w:ascii="David" w:hAnsi="David" w:hint="cs"/>
          <w:sz w:val="24"/>
          <w:szCs w:val="24"/>
          <w:rtl/>
        </w:rPr>
        <w:t xml:space="preserve"> על ידי שני הצדדים </w:t>
      </w:r>
      <w:r w:rsidRPr="00B51E9C">
        <w:rPr>
          <w:rFonts w:ascii="David" w:hAnsi="David"/>
          <w:sz w:val="24"/>
          <w:szCs w:val="24"/>
          <w:rtl/>
        </w:rPr>
        <w:t>ו</w:t>
      </w:r>
      <w:r w:rsidRPr="00B51E9C">
        <w:rPr>
          <w:rFonts w:ascii="David" w:hAnsi="David" w:hint="cs"/>
          <w:sz w:val="24"/>
          <w:szCs w:val="24"/>
          <w:rtl/>
        </w:rPr>
        <w:t xml:space="preserve">תסתיים בחלוף 12 חודשים, עם אופציה של המזמין להארכת תקופת ההתקשרות בשנה נוספת או חלקה בכל פעם, סך </w:t>
      </w:r>
      <w:proofErr w:type="spellStart"/>
      <w:r w:rsidRPr="00B51E9C">
        <w:rPr>
          <w:rFonts w:ascii="David" w:hAnsi="David" w:hint="cs"/>
          <w:sz w:val="24"/>
          <w:szCs w:val="24"/>
          <w:rtl/>
        </w:rPr>
        <w:t>הכל</w:t>
      </w:r>
      <w:proofErr w:type="spellEnd"/>
      <w:r w:rsidRPr="00B51E9C">
        <w:rPr>
          <w:rFonts w:ascii="David" w:hAnsi="David" w:hint="cs"/>
          <w:sz w:val="24"/>
          <w:szCs w:val="24"/>
          <w:rtl/>
        </w:rPr>
        <w:t xml:space="preserve"> תוקף ההתקשרות הינו עד לארבע (5) שנים בכפוף לשביעות רצון המזמין</w:t>
      </w:r>
      <w:r w:rsidRPr="00B51E9C">
        <w:rPr>
          <w:rFonts w:ascii="David" w:hAnsi="David"/>
          <w:sz w:val="24"/>
          <w:szCs w:val="24"/>
          <w:rtl/>
        </w:rPr>
        <w:t>.</w:t>
      </w:r>
    </w:p>
    <w:p w:rsidR="00AD6921" w:rsidRPr="00B51E9C" w:rsidRDefault="00AD6921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3.</w:t>
      </w:r>
      <w:r w:rsidRPr="00B51E9C">
        <w:rPr>
          <w:rFonts w:ascii="David" w:hAnsi="David" w:hint="cs"/>
          <w:sz w:val="24"/>
          <w:szCs w:val="24"/>
          <w:rtl/>
        </w:rPr>
        <w:tab/>
      </w:r>
      <w:r w:rsidRPr="00B51E9C">
        <w:rPr>
          <w:rFonts w:ascii="David" w:hAnsi="David"/>
          <w:sz w:val="24"/>
          <w:szCs w:val="24"/>
          <w:rtl/>
        </w:rPr>
        <w:t>על המציע לעמוד בתנאי הסף שלהלן ולצרף להצעתו את המסמכים המוכיחים את עמידתו בהם כתנאי להשתתפותו במכרז:</w:t>
      </w:r>
    </w:p>
    <w:p w:rsidR="00AD6921" w:rsidRPr="00B51E9C" w:rsidRDefault="00AD6921" w:rsidP="00AD6921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3.1.</w:t>
      </w:r>
      <w:r w:rsidRPr="00B51E9C">
        <w:rPr>
          <w:rFonts w:ascii="David" w:hAnsi="David" w:hint="cs"/>
          <w:sz w:val="24"/>
          <w:szCs w:val="24"/>
          <w:rtl/>
        </w:rPr>
        <w:tab/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המציע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להמציא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האישורים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הנדרשים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על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פי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חוק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עסקאות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גופים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ציבוריים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,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התשל</w:t>
      </w:r>
      <w:r w:rsidRPr="00B51E9C">
        <w:rPr>
          <w:rFonts w:ascii="David" w:hAnsi="David"/>
          <w:sz w:val="24"/>
          <w:szCs w:val="24"/>
          <w:u w:val="single"/>
          <w:rtl/>
        </w:rPr>
        <w:t>"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ו</w:t>
      </w:r>
      <w:r w:rsidRPr="00B51E9C">
        <w:rPr>
          <w:rFonts w:ascii="David" w:hAnsi="David"/>
          <w:sz w:val="24"/>
          <w:szCs w:val="24"/>
          <w:u w:val="single"/>
          <w:rtl/>
        </w:rPr>
        <w:t>-1976</w:t>
      </w:r>
      <w:r w:rsidRPr="00B51E9C">
        <w:rPr>
          <w:rFonts w:ascii="David" w:hAnsi="David" w:hint="cs"/>
          <w:sz w:val="24"/>
          <w:szCs w:val="24"/>
          <w:u w:val="single"/>
          <w:rtl/>
        </w:rPr>
        <w:t xml:space="preserve"> </w:t>
      </w:r>
    </w:p>
    <w:p w:rsidR="00AD6921" w:rsidRPr="00B51E9C" w:rsidRDefault="00AD6921" w:rsidP="00AD6921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3.2.</w:t>
      </w:r>
      <w:r w:rsidRPr="00B51E9C">
        <w:rPr>
          <w:rFonts w:ascii="David" w:hAnsi="David"/>
          <w:sz w:val="24"/>
          <w:szCs w:val="24"/>
          <w:rtl/>
        </w:rPr>
        <w:tab/>
      </w:r>
      <w:r w:rsidRPr="00B51E9C">
        <w:rPr>
          <w:rFonts w:ascii="David" w:hAnsi="David" w:hint="eastAsia"/>
          <w:sz w:val="24"/>
          <w:szCs w:val="24"/>
          <w:rtl/>
        </w:rPr>
        <w:t>אם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המציע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הינו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תאגיד</w:t>
      </w:r>
      <w:r w:rsidRPr="00B51E9C">
        <w:rPr>
          <w:rFonts w:ascii="David" w:hAnsi="David"/>
          <w:sz w:val="24"/>
          <w:szCs w:val="24"/>
          <w:rtl/>
        </w:rPr>
        <w:t xml:space="preserve">,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המציע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להמציא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אישור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על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רישום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במרשם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המתנהל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לפי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דין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לגבי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תאגידים</w:t>
      </w:r>
      <w:r w:rsidRPr="00B51E9C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u w:val="single"/>
          <w:rtl/>
        </w:rPr>
        <w:t>מסוגו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וכן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אישור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עו</w:t>
      </w:r>
      <w:r w:rsidRPr="00B51E9C">
        <w:rPr>
          <w:rFonts w:ascii="David" w:hAnsi="David"/>
          <w:sz w:val="24"/>
          <w:szCs w:val="24"/>
          <w:rtl/>
        </w:rPr>
        <w:t>"</w:t>
      </w:r>
      <w:r w:rsidRPr="00B51E9C">
        <w:rPr>
          <w:rFonts w:ascii="David" w:hAnsi="David" w:hint="eastAsia"/>
          <w:sz w:val="24"/>
          <w:szCs w:val="24"/>
          <w:rtl/>
        </w:rPr>
        <w:t>ד</w:t>
      </w:r>
      <w:r w:rsidRPr="00B51E9C">
        <w:rPr>
          <w:rFonts w:ascii="David" w:hAnsi="David" w:hint="cs"/>
          <w:sz w:val="24"/>
          <w:szCs w:val="24"/>
          <w:rtl/>
        </w:rPr>
        <w:t xml:space="preserve">. </w:t>
      </w:r>
      <w:r w:rsidRPr="00B51E9C">
        <w:rPr>
          <w:rFonts w:ascii="David" w:hAnsi="David"/>
          <w:sz w:val="24"/>
          <w:szCs w:val="24"/>
          <w:rtl/>
        </w:rPr>
        <w:t xml:space="preserve"> </w:t>
      </w:r>
    </w:p>
    <w:p w:rsidR="00AD6921" w:rsidRPr="00B51E9C" w:rsidRDefault="00AD6921" w:rsidP="00AD6921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3.3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/>
          <w:sz w:val="24"/>
          <w:szCs w:val="24"/>
          <w:rtl/>
        </w:rPr>
        <w:tab/>
      </w:r>
      <w:r w:rsidRPr="00B51E9C">
        <w:rPr>
          <w:rFonts w:ascii="David" w:hAnsi="David" w:hint="eastAsia"/>
          <w:sz w:val="24"/>
          <w:szCs w:val="24"/>
          <w:rtl/>
        </w:rPr>
        <w:t>אישור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רו</w:t>
      </w:r>
      <w:r w:rsidRPr="00B51E9C">
        <w:rPr>
          <w:rFonts w:ascii="David" w:hAnsi="David"/>
          <w:sz w:val="24"/>
          <w:szCs w:val="24"/>
          <w:rtl/>
        </w:rPr>
        <w:t>"</w:t>
      </w:r>
      <w:r w:rsidRPr="00B51E9C">
        <w:rPr>
          <w:rFonts w:ascii="David" w:hAnsi="David" w:hint="eastAsia"/>
          <w:sz w:val="24"/>
          <w:szCs w:val="24"/>
          <w:rtl/>
        </w:rPr>
        <w:t>ח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מחזור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כספי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שנתי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לשנים</w:t>
      </w:r>
      <w:r w:rsidRPr="00B51E9C">
        <w:rPr>
          <w:rFonts w:ascii="David" w:hAnsi="David"/>
          <w:sz w:val="24"/>
          <w:szCs w:val="24"/>
          <w:rtl/>
        </w:rPr>
        <w:t xml:space="preserve"> 20</w:t>
      </w:r>
      <w:r w:rsidRPr="00B51E9C">
        <w:rPr>
          <w:rFonts w:ascii="David" w:hAnsi="David" w:hint="cs"/>
          <w:sz w:val="24"/>
          <w:szCs w:val="24"/>
          <w:rtl/>
        </w:rPr>
        <w:t>21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</w:t>
      </w:r>
      <w:r w:rsidRPr="00B51E9C">
        <w:rPr>
          <w:rFonts w:ascii="David" w:hAnsi="David"/>
          <w:sz w:val="24"/>
          <w:szCs w:val="24"/>
          <w:rtl/>
        </w:rPr>
        <w:t>- 20</w:t>
      </w:r>
      <w:r w:rsidRPr="00B51E9C">
        <w:rPr>
          <w:rFonts w:ascii="David" w:hAnsi="David" w:hint="cs"/>
          <w:sz w:val="24"/>
          <w:szCs w:val="24"/>
          <w:rtl/>
        </w:rPr>
        <w:t>22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סך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לפחות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cs"/>
          <w:sz w:val="24"/>
          <w:szCs w:val="24"/>
          <w:rtl/>
        </w:rPr>
        <w:t>100,000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₪</w:t>
      </w:r>
      <w:r w:rsidRPr="00B51E9C">
        <w:rPr>
          <w:rFonts w:ascii="David" w:hAnsi="David"/>
          <w:sz w:val="24"/>
          <w:szCs w:val="24"/>
          <w:rtl/>
        </w:rPr>
        <w:t xml:space="preserve">  </w:t>
      </w:r>
      <w:r w:rsidRPr="00B51E9C">
        <w:rPr>
          <w:rFonts w:ascii="David" w:hAnsi="David" w:hint="eastAsia"/>
          <w:sz w:val="24"/>
          <w:szCs w:val="24"/>
          <w:rtl/>
        </w:rPr>
        <w:t>לכל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אחת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מהשנים</w:t>
      </w:r>
      <w:r w:rsidRPr="00B51E9C">
        <w:rPr>
          <w:rFonts w:ascii="David" w:hAnsi="David"/>
          <w:sz w:val="24"/>
          <w:szCs w:val="24"/>
          <w:rtl/>
        </w:rPr>
        <w:t>.</w:t>
      </w:r>
    </w:p>
    <w:p w:rsidR="00AD6921" w:rsidRPr="00B51E9C" w:rsidRDefault="00AD6921" w:rsidP="00AD6921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cs"/>
          <w:sz w:val="24"/>
          <w:szCs w:val="24"/>
          <w:rtl/>
        </w:rPr>
        <w:t>3.4</w:t>
      </w:r>
      <w:r w:rsidRPr="00B51E9C">
        <w:rPr>
          <w:rFonts w:ascii="David" w:hAnsi="David"/>
          <w:sz w:val="24"/>
          <w:szCs w:val="24"/>
          <w:rtl/>
        </w:rPr>
        <w:t xml:space="preserve">  </w:t>
      </w:r>
      <w:r w:rsidRPr="00B51E9C">
        <w:rPr>
          <w:rFonts w:ascii="David" w:hAnsi="David"/>
          <w:sz w:val="24"/>
          <w:szCs w:val="24"/>
          <w:rtl/>
        </w:rPr>
        <w:tab/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היועץ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cs"/>
          <w:sz w:val="24"/>
          <w:szCs w:val="24"/>
          <w:rtl/>
        </w:rPr>
        <w:t xml:space="preserve">מטעם המציע </w:t>
      </w:r>
      <w:r w:rsidRPr="00B51E9C">
        <w:rPr>
          <w:rFonts w:ascii="David" w:hAnsi="David" w:hint="eastAsia"/>
          <w:sz w:val="24"/>
          <w:szCs w:val="24"/>
          <w:rtl/>
        </w:rPr>
        <w:t>להחזיק</w:t>
      </w:r>
      <w:r w:rsidRPr="00B51E9C">
        <w:rPr>
          <w:rFonts w:ascii="David" w:hAnsi="David"/>
          <w:sz w:val="24"/>
          <w:szCs w:val="24"/>
          <w:rtl/>
        </w:rPr>
        <w:t xml:space="preserve">  </w:t>
      </w:r>
      <w:r w:rsidRPr="00B51E9C">
        <w:rPr>
          <w:rFonts w:ascii="David" w:hAnsi="David" w:hint="eastAsia"/>
          <w:sz w:val="24"/>
          <w:szCs w:val="24"/>
          <w:rtl/>
        </w:rPr>
        <w:t>בתעודת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מהנדס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ממוסד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אקדמי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המוכר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ידי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משרד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החינוך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ועליו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להיות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רשום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בפנקס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המהנדסים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והאדר</w:t>
      </w:r>
      <w:r w:rsidRPr="00B51E9C">
        <w:rPr>
          <w:rFonts w:ascii="David" w:hAnsi="David" w:hint="cs"/>
          <w:sz w:val="24"/>
          <w:szCs w:val="24"/>
          <w:rtl/>
        </w:rPr>
        <w:t>י</w:t>
      </w:r>
      <w:r w:rsidRPr="00B51E9C">
        <w:rPr>
          <w:rFonts w:ascii="David" w:hAnsi="David" w:hint="eastAsia"/>
          <w:sz w:val="24"/>
          <w:szCs w:val="24"/>
          <w:rtl/>
        </w:rPr>
        <w:t>כלים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בישראל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משנת</w:t>
      </w:r>
      <w:r w:rsidRPr="00B51E9C">
        <w:rPr>
          <w:rFonts w:ascii="David" w:hAnsi="David"/>
          <w:sz w:val="24"/>
          <w:szCs w:val="24"/>
          <w:rtl/>
        </w:rPr>
        <w:t xml:space="preserve"> 1.1.2016 </w:t>
      </w:r>
      <w:r w:rsidRPr="00B51E9C">
        <w:rPr>
          <w:rFonts w:ascii="David" w:hAnsi="David" w:hint="eastAsia"/>
          <w:sz w:val="24"/>
          <w:szCs w:val="24"/>
          <w:rtl/>
        </w:rPr>
        <w:t>לכל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המאוחר</w:t>
      </w:r>
      <w:r w:rsidRPr="00B51E9C">
        <w:rPr>
          <w:rFonts w:ascii="David" w:hAnsi="David"/>
          <w:sz w:val="24"/>
          <w:szCs w:val="24"/>
          <w:rtl/>
        </w:rPr>
        <w:t>.</w:t>
      </w:r>
    </w:p>
    <w:p w:rsidR="00AD6921" w:rsidRPr="00B51E9C" w:rsidRDefault="00AD6921" w:rsidP="00AD6921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3.5</w:t>
      </w:r>
      <w:r w:rsidRPr="00B51E9C">
        <w:rPr>
          <w:rFonts w:ascii="David" w:hAnsi="David"/>
          <w:sz w:val="24"/>
          <w:szCs w:val="24"/>
          <w:rtl/>
        </w:rPr>
        <w:t xml:space="preserve">.   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המציע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לצרף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להצעתו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שמות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שלושה</w:t>
      </w:r>
      <w:r w:rsidRPr="00B51E9C">
        <w:rPr>
          <w:rFonts w:ascii="David" w:hAnsi="David"/>
          <w:sz w:val="24"/>
          <w:szCs w:val="24"/>
          <w:rtl/>
        </w:rPr>
        <w:t xml:space="preserve"> (3) </w:t>
      </w:r>
      <w:r w:rsidRPr="00B51E9C">
        <w:rPr>
          <w:rFonts w:ascii="David" w:hAnsi="David" w:hint="eastAsia"/>
          <w:sz w:val="24"/>
          <w:szCs w:val="24"/>
          <w:rtl/>
        </w:rPr>
        <w:t>אנשי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קשר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שונים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ודרכי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ההתקשרות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עימם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נתן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שירותים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בתחום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המבוקש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בסדר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גודל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דומה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לבקשה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דנן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במהלך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שלוש</w:t>
      </w:r>
      <w:r w:rsidRPr="00B51E9C">
        <w:rPr>
          <w:rFonts w:ascii="David" w:hAnsi="David"/>
          <w:sz w:val="24"/>
          <w:szCs w:val="24"/>
          <w:rtl/>
        </w:rPr>
        <w:t xml:space="preserve"> (3) </w:t>
      </w:r>
      <w:r w:rsidRPr="00B51E9C">
        <w:rPr>
          <w:rFonts w:ascii="David" w:hAnsi="David" w:hint="eastAsia"/>
          <w:sz w:val="24"/>
          <w:szCs w:val="24"/>
          <w:rtl/>
        </w:rPr>
        <w:t>השנים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האחרונות</w:t>
      </w:r>
      <w:r w:rsidRPr="00B51E9C">
        <w:rPr>
          <w:rFonts w:ascii="David" w:hAnsi="David"/>
          <w:sz w:val="24"/>
          <w:szCs w:val="24"/>
          <w:rtl/>
        </w:rPr>
        <w:t xml:space="preserve"> (20</w:t>
      </w:r>
      <w:r w:rsidRPr="00B51E9C">
        <w:rPr>
          <w:rFonts w:ascii="David" w:hAnsi="David" w:hint="cs"/>
          <w:sz w:val="24"/>
          <w:szCs w:val="24"/>
          <w:rtl/>
        </w:rPr>
        <w:t>20</w:t>
      </w:r>
      <w:r w:rsidRPr="00B51E9C">
        <w:rPr>
          <w:rFonts w:ascii="David" w:hAnsi="David"/>
          <w:sz w:val="24"/>
          <w:szCs w:val="24"/>
          <w:rtl/>
        </w:rPr>
        <w:t xml:space="preserve">, </w:t>
      </w:r>
      <w:r w:rsidRPr="00B51E9C">
        <w:rPr>
          <w:rFonts w:ascii="David" w:hAnsi="David" w:hint="cs"/>
          <w:sz w:val="24"/>
          <w:szCs w:val="24"/>
          <w:rtl/>
        </w:rPr>
        <w:t>,</w:t>
      </w:r>
      <w:r w:rsidRPr="00B51E9C">
        <w:rPr>
          <w:rFonts w:ascii="David" w:hAnsi="David"/>
          <w:sz w:val="24"/>
          <w:szCs w:val="24"/>
          <w:rtl/>
        </w:rPr>
        <w:t>20</w:t>
      </w:r>
      <w:r w:rsidRPr="00B51E9C">
        <w:rPr>
          <w:rFonts w:ascii="David" w:hAnsi="David" w:hint="cs"/>
          <w:sz w:val="24"/>
          <w:szCs w:val="24"/>
          <w:rtl/>
        </w:rPr>
        <w:t>21,</w:t>
      </w:r>
      <w:r w:rsidRPr="00B51E9C">
        <w:rPr>
          <w:rFonts w:ascii="David" w:hAnsi="David"/>
          <w:sz w:val="24"/>
          <w:szCs w:val="24"/>
          <w:rtl/>
        </w:rPr>
        <w:t xml:space="preserve"> 20</w:t>
      </w:r>
      <w:r w:rsidRPr="00B51E9C">
        <w:rPr>
          <w:rFonts w:ascii="David" w:hAnsi="David" w:hint="cs"/>
          <w:sz w:val="24"/>
          <w:szCs w:val="24"/>
          <w:rtl/>
        </w:rPr>
        <w:t>22</w:t>
      </w:r>
      <w:r w:rsidRPr="00B51E9C">
        <w:rPr>
          <w:rFonts w:ascii="David" w:hAnsi="David"/>
          <w:sz w:val="24"/>
          <w:szCs w:val="24"/>
          <w:rtl/>
        </w:rPr>
        <w:t xml:space="preserve">). </w:t>
      </w:r>
      <w:r w:rsidRPr="00B51E9C">
        <w:rPr>
          <w:rFonts w:ascii="David" w:hAnsi="David" w:hint="eastAsia"/>
          <w:sz w:val="24"/>
          <w:szCs w:val="24"/>
          <w:rtl/>
        </w:rPr>
        <w:t>המזמין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שומר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זכותו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לפנות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לאנשי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הקשר</w:t>
      </w:r>
      <w:r w:rsidRPr="00B51E9C">
        <w:rPr>
          <w:rFonts w:ascii="David" w:hAnsi="David"/>
          <w:sz w:val="24"/>
          <w:szCs w:val="24"/>
          <w:rtl/>
        </w:rPr>
        <w:t>.</w:t>
      </w:r>
    </w:p>
    <w:p w:rsidR="00AD6921" w:rsidRPr="00B51E9C" w:rsidRDefault="00AD6921" w:rsidP="00AD6921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3.6</w:t>
      </w:r>
      <w:r w:rsidRPr="00B51E9C">
        <w:rPr>
          <w:rFonts w:ascii="David" w:hAnsi="David"/>
          <w:sz w:val="24"/>
          <w:szCs w:val="24"/>
          <w:rtl/>
        </w:rPr>
        <w:t xml:space="preserve">.  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המציע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לצרף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להצעתו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אישורים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מלפחות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שני</w:t>
      </w:r>
      <w:r w:rsidRPr="00B51E9C">
        <w:rPr>
          <w:rFonts w:ascii="David" w:hAnsi="David"/>
          <w:sz w:val="24"/>
          <w:szCs w:val="24"/>
          <w:rtl/>
        </w:rPr>
        <w:t xml:space="preserve"> (2) </w:t>
      </w:r>
      <w:r w:rsidRPr="00B51E9C">
        <w:rPr>
          <w:rFonts w:ascii="David" w:hAnsi="David" w:hint="eastAsia"/>
          <w:sz w:val="24"/>
          <w:szCs w:val="24"/>
          <w:rtl/>
        </w:rPr>
        <w:t>גופים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שונים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בהם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סיפק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שירותי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ייעוץ</w:t>
      </w:r>
      <w:r w:rsidRPr="00B51E9C">
        <w:rPr>
          <w:rFonts w:ascii="David" w:hAnsi="David" w:hint="cs"/>
          <w:sz w:val="24"/>
          <w:szCs w:val="24"/>
          <w:rtl/>
        </w:rPr>
        <w:t xml:space="preserve">, </w:t>
      </w:r>
      <w:r w:rsidRPr="00B51E9C">
        <w:rPr>
          <w:rFonts w:ascii="David" w:hAnsi="David" w:hint="eastAsia"/>
          <w:sz w:val="24"/>
          <w:szCs w:val="24"/>
          <w:rtl/>
        </w:rPr>
        <w:t>תכנון</w:t>
      </w:r>
      <w:r w:rsidRPr="00B51E9C">
        <w:rPr>
          <w:rFonts w:ascii="David" w:hAnsi="David"/>
          <w:sz w:val="24"/>
          <w:szCs w:val="24"/>
          <w:rtl/>
        </w:rPr>
        <w:t xml:space="preserve"> ,</w:t>
      </w:r>
      <w:r w:rsidRPr="00B51E9C">
        <w:rPr>
          <w:rFonts w:ascii="David" w:hAnsi="David" w:hint="eastAsia"/>
          <w:sz w:val="24"/>
          <w:szCs w:val="24"/>
          <w:rtl/>
        </w:rPr>
        <w:t>פיקוח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עליון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ותיאום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עבודות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מיזוג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אוויר</w:t>
      </w:r>
      <w:r w:rsidRPr="00B51E9C">
        <w:rPr>
          <w:rFonts w:ascii="David" w:hAnsi="David"/>
          <w:sz w:val="24"/>
          <w:szCs w:val="24"/>
          <w:rtl/>
        </w:rPr>
        <w:t xml:space="preserve">  </w:t>
      </w:r>
      <w:r w:rsidRPr="00B51E9C">
        <w:rPr>
          <w:rFonts w:ascii="David" w:hAnsi="David" w:hint="eastAsia"/>
          <w:sz w:val="24"/>
          <w:szCs w:val="24"/>
          <w:rtl/>
        </w:rPr>
        <w:t>בבניין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משרדים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ובחדרי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מחשב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במהלך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</w:rPr>
        <w:t>במהלך</w:t>
      </w:r>
      <w:proofErr w:type="spellEnd"/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שלוש</w:t>
      </w:r>
      <w:r w:rsidRPr="00B51E9C">
        <w:rPr>
          <w:rFonts w:ascii="David" w:hAnsi="David"/>
          <w:sz w:val="24"/>
          <w:szCs w:val="24"/>
          <w:rtl/>
        </w:rPr>
        <w:t xml:space="preserve"> (3) </w:t>
      </w:r>
      <w:r w:rsidRPr="00B51E9C">
        <w:rPr>
          <w:rFonts w:ascii="David" w:hAnsi="David" w:hint="eastAsia"/>
          <w:sz w:val="24"/>
          <w:szCs w:val="24"/>
          <w:rtl/>
        </w:rPr>
        <w:t>השנים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האחרונות</w:t>
      </w:r>
      <w:r w:rsidRPr="00B51E9C">
        <w:rPr>
          <w:rFonts w:ascii="David" w:hAnsi="David" w:hint="cs"/>
          <w:sz w:val="24"/>
          <w:szCs w:val="24"/>
          <w:rtl/>
        </w:rPr>
        <w:t xml:space="preserve"> (</w:t>
      </w:r>
      <w:r w:rsidRPr="00B51E9C">
        <w:rPr>
          <w:rFonts w:ascii="David" w:hAnsi="David"/>
          <w:sz w:val="24"/>
          <w:szCs w:val="24"/>
          <w:rtl/>
        </w:rPr>
        <w:t>20</w:t>
      </w:r>
      <w:r w:rsidRPr="00B51E9C">
        <w:rPr>
          <w:rFonts w:ascii="David" w:hAnsi="David" w:hint="cs"/>
          <w:sz w:val="24"/>
          <w:szCs w:val="24"/>
          <w:rtl/>
        </w:rPr>
        <w:t>20</w:t>
      </w:r>
      <w:r w:rsidRPr="00B51E9C">
        <w:rPr>
          <w:rFonts w:ascii="David" w:hAnsi="David"/>
          <w:sz w:val="24"/>
          <w:szCs w:val="24"/>
          <w:rtl/>
        </w:rPr>
        <w:t>, ,202</w:t>
      </w:r>
      <w:r w:rsidRPr="00B51E9C">
        <w:rPr>
          <w:rFonts w:ascii="David" w:hAnsi="David" w:hint="cs"/>
          <w:sz w:val="24"/>
          <w:szCs w:val="24"/>
          <w:rtl/>
        </w:rPr>
        <w:t>1</w:t>
      </w:r>
      <w:r w:rsidRPr="00B51E9C">
        <w:rPr>
          <w:rFonts w:ascii="David" w:hAnsi="David"/>
          <w:sz w:val="24"/>
          <w:szCs w:val="24"/>
          <w:rtl/>
        </w:rPr>
        <w:t>, 202</w:t>
      </w:r>
      <w:r w:rsidRPr="00B51E9C">
        <w:rPr>
          <w:rFonts w:ascii="David" w:hAnsi="David" w:hint="cs"/>
          <w:sz w:val="24"/>
          <w:szCs w:val="24"/>
          <w:rtl/>
        </w:rPr>
        <w:t>2</w:t>
      </w:r>
      <w:r w:rsidRPr="00B51E9C">
        <w:rPr>
          <w:rFonts w:ascii="David" w:hAnsi="David"/>
          <w:sz w:val="24"/>
          <w:szCs w:val="24"/>
          <w:rtl/>
        </w:rPr>
        <w:t>).</w:t>
      </w:r>
      <w:r w:rsidRPr="00B51E9C">
        <w:rPr>
          <w:rFonts w:ascii="David" w:hAnsi="David" w:hint="cs"/>
          <w:sz w:val="24"/>
          <w:szCs w:val="24"/>
          <w:rtl/>
        </w:rPr>
        <w:t xml:space="preserve"> </w:t>
      </w:r>
    </w:p>
    <w:p w:rsidR="00AD6921" w:rsidRPr="00B51E9C" w:rsidRDefault="00AD6921" w:rsidP="00AD6921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3.7</w:t>
      </w:r>
      <w:r w:rsidRPr="00B51E9C">
        <w:rPr>
          <w:rFonts w:ascii="David" w:hAnsi="David" w:hint="cs"/>
          <w:sz w:val="24"/>
          <w:szCs w:val="24"/>
          <w:rtl/>
        </w:rPr>
        <w:tab/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המציע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לצרף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להצעתו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התחייבות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מורש</w:t>
      </w:r>
      <w:r w:rsidRPr="00B51E9C">
        <w:rPr>
          <w:rFonts w:ascii="David" w:hAnsi="David" w:hint="cs"/>
          <w:sz w:val="24"/>
          <w:szCs w:val="24"/>
          <w:rtl/>
        </w:rPr>
        <w:t>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החתימה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מטעמו</w:t>
      </w:r>
      <w:r w:rsidRPr="00B51E9C">
        <w:rPr>
          <w:rFonts w:ascii="David" w:hAnsi="David"/>
          <w:sz w:val="24"/>
          <w:szCs w:val="24"/>
          <w:rtl/>
        </w:rPr>
        <w:t xml:space="preserve">  </w:t>
      </w:r>
      <w:r w:rsidRPr="00B51E9C">
        <w:rPr>
          <w:rFonts w:ascii="David" w:hAnsi="David" w:hint="eastAsia"/>
          <w:sz w:val="24"/>
          <w:szCs w:val="24"/>
          <w:rtl/>
        </w:rPr>
        <w:t>לפיה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במידה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ויזכה</w:t>
      </w:r>
      <w:r w:rsidRPr="00B51E9C">
        <w:rPr>
          <w:rFonts w:ascii="David" w:hAnsi="David"/>
          <w:sz w:val="24"/>
          <w:szCs w:val="24"/>
          <w:rtl/>
        </w:rPr>
        <w:t xml:space="preserve">, </w:t>
      </w:r>
      <w:r w:rsidRPr="00B51E9C">
        <w:rPr>
          <w:rFonts w:ascii="David" w:hAnsi="David" w:hint="eastAsia"/>
          <w:sz w:val="24"/>
          <w:szCs w:val="24"/>
          <w:rtl/>
        </w:rPr>
        <w:t>ירשם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למאגר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היועצים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הממשלה</w:t>
      </w:r>
      <w:r w:rsidRPr="00B51E9C">
        <w:rPr>
          <w:rFonts w:ascii="David" w:hAnsi="David"/>
          <w:sz w:val="24"/>
          <w:szCs w:val="24"/>
          <w:rtl/>
        </w:rPr>
        <w:t xml:space="preserve">, </w:t>
      </w:r>
      <w:r w:rsidRPr="00B51E9C">
        <w:rPr>
          <w:rFonts w:ascii="David" w:hAnsi="David" w:hint="eastAsia"/>
          <w:sz w:val="24"/>
          <w:szCs w:val="24"/>
          <w:rtl/>
        </w:rPr>
        <w:t>ירכוש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מנוי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לשימוש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במערכת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/>
          <w:sz w:val="24"/>
          <w:szCs w:val="24"/>
        </w:rPr>
        <w:t>SRM</w:t>
      </w:r>
      <w:r w:rsidRPr="00B51E9C">
        <w:rPr>
          <w:rFonts w:ascii="David" w:hAnsi="David"/>
          <w:sz w:val="24"/>
          <w:szCs w:val="24"/>
          <w:rtl/>
        </w:rPr>
        <w:t xml:space="preserve"> "</w:t>
      </w:r>
      <w:r w:rsidRPr="00B51E9C">
        <w:rPr>
          <w:rFonts w:ascii="David" w:hAnsi="David" w:hint="eastAsia"/>
          <w:sz w:val="24"/>
          <w:szCs w:val="24"/>
          <w:rtl/>
        </w:rPr>
        <w:t>המאגר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המאוחד</w:t>
      </w:r>
      <w:r w:rsidRPr="00B51E9C">
        <w:rPr>
          <w:rFonts w:ascii="David" w:hAnsi="David"/>
          <w:sz w:val="24"/>
          <w:szCs w:val="24"/>
          <w:rtl/>
        </w:rPr>
        <w:t xml:space="preserve">" </w:t>
      </w:r>
      <w:r w:rsidRPr="00B51E9C">
        <w:rPr>
          <w:rFonts w:ascii="David" w:hAnsi="David" w:hint="eastAsia"/>
          <w:sz w:val="24"/>
          <w:szCs w:val="24"/>
          <w:rtl/>
        </w:rPr>
        <w:t>הממשלתית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להכנת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כתבי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כמויות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המחירים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ויעשה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שימוש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לצורך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התכנון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והפקת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כתב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הכמויות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וכמפורט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במסמכי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המכרז</w:t>
      </w:r>
    </w:p>
    <w:p w:rsidR="00AD6921" w:rsidRPr="00B51E9C" w:rsidRDefault="00AD6921" w:rsidP="00AD6921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</w:p>
    <w:p w:rsidR="00AD6921" w:rsidRPr="00B51E9C" w:rsidRDefault="00AD6921" w:rsidP="00AD6921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4</w:t>
      </w:r>
      <w:r w:rsidRPr="00B51E9C">
        <w:rPr>
          <w:rFonts w:ascii="David" w:hAnsi="David"/>
          <w:sz w:val="24"/>
          <w:szCs w:val="24"/>
          <w:rtl/>
        </w:rPr>
        <w:t>.</w:t>
      </w:r>
      <w:r w:rsidRPr="00B51E9C">
        <w:rPr>
          <w:rFonts w:ascii="David" w:hAnsi="David"/>
          <w:sz w:val="24"/>
          <w:szCs w:val="24"/>
          <w:rtl/>
        </w:rPr>
        <w:tab/>
        <w:t xml:space="preserve">על המציע  לעמוד בכל תנאי הסף הנוספים ובמלוא הדרישות כמפורט במכרז. </w:t>
      </w:r>
    </w:p>
    <w:p w:rsidR="00AD6921" w:rsidRPr="00B51E9C" w:rsidRDefault="00AD6921" w:rsidP="00AD6921">
      <w:pPr>
        <w:spacing w:line="360" w:lineRule="auto"/>
        <w:ind w:left="720" w:hanging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5.</w:t>
      </w:r>
      <w:r w:rsidRPr="00B51E9C">
        <w:rPr>
          <w:rFonts w:ascii="David" w:hAnsi="David"/>
          <w:sz w:val="24"/>
          <w:szCs w:val="24"/>
          <w:rtl/>
        </w:rPr>
        <w:tab/>
      </w:r>
      <w:r w:rsidRPr="00B51E9C">
        <w:rPr>
          <w:rFonts w:ascii="David" w:hAnsi="David" w:hint="eastAsia"/>
          <w:sz w:val="24"/>
          <w:szCs w:val="24"/>
          <w:rtl/>
        </w:rPr>
        <w:t>מסמכי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המכרז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וכל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הנדרש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להגשת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הצעות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למכרז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ניתנים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להורדה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באתר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האינטרנט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של</w:t>
      </w:r>
    </w:p>
    <w:p w:rsidR="00AD6921" w:rsidRPr="00B51E9C" w:rsidRDefault="00AD6921" w:rsidP="00AD6921">
      <w:pPr>
        <w:spacing w:line="360" w:lineRule="auto"/>
        <w:ind w:left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eastAsia"/>
          <w:sz w:val="24"/>
          <w:szCs w:val="24"/>
          <w:rtl/>
        </w:rPr>
        <w:t>מנהל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הרכש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הממשלתי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שכתובתו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/>
          <w:sz w:val="24"/>
          <w:szCs w:val="24"/>
        </w:rPr>
        <w:t>https://mr.gov.il/ilgstorefront/he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תחת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הכותרת</w:t>
      </w:r>
      <w:r w:rsidRPr="00B51E9C">
        <w:rPr>
          <w:rFonts w:ascii="David" w:hAnsi="David"/>
          <w:sz w:val="24"/>
          <w:szCs w:val="24"/>
          <w:rtl/>
        </w:rPr>
        <w:t>:</w:t>
      </w:r>
    </w:p>
    <w:p w:rsidR="00AD6921" w:rsidRPr="00B51E9C" w:rsidRDefault="00AD6921" w:rsidP="00AD6921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eastAsia"/>
          <w:sz w:val="24"/>
          <w:szCs w:val="24"/>
          <w:rtl/>
        </w:rPr>
        <w:t>מכרזים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</w:p>
    <w:p w:rsidR="00AD6921" w:rsidRDefault="00AD6921" w:rsidP="00AD6921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/>
          <w:sz w:val="24"/>
          <w:szCs w:val="24"/>
          <w:rtl/>
        </w:rPr>
        <w:t xml:space="preserve">ניתן לפנות בשאלות הבהרה. את שאלות ההבהרה ניתן להפנות בכתב עד לתאריך </w:t>
      </w:r>
      <w:r w:rsidRPr="00B51E9C">
        <w:rPr>
          <w:rFonts w:ascii="David" w:hAnsi="David" w:hint="cs"/>
          <w:sz w:val="24"/>
          <w:szCs w:val="24"/>
          <w:rtl/>
        </w:rPr>
        <w:t xml:space="preserve"> 30/11/2023</w:t>
      </w:r>
      <w:r w:rsidRPr="00B51E9C">
        <w:rPr>
          <w:rFonts w:ascii="David" w:hAnsi="David"/>
          <w:sz w:val="24"/>
          <w:szCs w:val="24"/>
          <w:rtl/>
        </w:rPr>
        <w:t xml:space="preserve"> בשעה </w:t>
      </w:r>
      <w:r w:rsidRPr="00B51E9C">
        <w:rPr>
          <w:rFonts w:ascii="David" w:hAnsi="David" w:hint="cs"/>
          <w:sz w:val="24"/>
          <w:szCs w:val="24"/>
          <w:rtl/>
        </w:rPr>
        <w:t xml:space="preserve">15:00 </w:t>
      </w:r>
      <w:r w:rsidRPr="00B51E9C">
        <w:rPr>
          <w:rFonts w:ascii="David" w:hAnsi="David"/>
          <w:sz w:val="24"/>
          <w:szCs w:val="24"/>
          <w:rtl/>
        </w:rPr>
        <w:t xml:space="preserve"> בלבד</w:t>
      </w:r>
      <w:r w:rsidRPr="00B51E9C">
        <w:rPr>
          <w:rFonts w:ascii="David" w:hAnsi="David" w:hint="cs"/>
          <w:sz w:val="24"/>
          <w:szCs w:val="24"/>
          <w:rtl/>
        </w:rPr>
        <w:t xml:space="preserve"> לכתובת המייל </w:t>
      </w:r>
      <w:hyperlink r:id="rId4" w:history="1">
        <w:r w:rsidR="008661CC" w:rsidRPr="007B48DC">
          <w:rPr>
            <w:rStyle w:val="Hyperlink"/>
            <w:rFonts w:ascii="Times New Roman" w:eastAsiaTheme="minorHAnsi" w:hAnsi="Times New Roman" w:cs="Times New Roman"/>
            <w:sz w:val="24"/>
            <w:szCs w:val="24"/>
          </w:rPr>
          <w:t>MehrazimShaam@taxes.gov.il</w:t>
        </w:r>
      </w:hyperlink>
    </w:p>
    <w:p w:rsidR="008661CC" w:rsidRDefault="008661CC" w:rsidP="008661CC">
      <w:pPr>
        <w:spacing w:before="240" w:line="360" w:lineRule="auto"/>
        <w:jc w:val="both"/>
        <w:rPr>
          <w:sz w:val="24"/>
          <w:szCs w:val="24"/>
        </w:rPr>
      </w:pPr>
      <w:r>
        <w:rPr>
          <w:sz w:val="24"/>
          <w:szCs w:val="24"/>
          <w:rtl/>
        </w:rPr>
        <w:t xml:space="preserve">על המציע להשתתף בכנס ספקים אשר ייערך ביום </w:t>
      </w:r>
      <w:r>
        <w:rPr>
          <w:sz w:val="24"/>
          <w:szCs w:val="24"/>
          <w:rtl/>
        </w:rPr>
        <w:tab/>
        <w:t xml:space="preserve"> 27/11/2023 בשעה 11:30</w:t>
      </w:r>
      <w:r>
        <w:rPr>
          <w:sz w:val="24"/>
          <w:szCs w:val="24"/>
          <w:rtl/>
        </w:rPr>
        <w:tab/>
        <w:t xml:space="preserve">       במשרדי שע"ם ברחוב פועלי צדק 4, תלפיות, ירושלים. מובהר בזאת כי מציע שלא ישתתף בסיור כאמור, הצעתו תיפסל על הסף ולא תובא לדיון בפני ועדת המכרזים. </w:t>
      </w:r>
    </w:p>
    <w:p w:rsidR="008661CC" w:rsidRPr="00B51E9C" w:rsidRDefault="008661CC" w:rsidP="00AD6921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</w:p>
    <w:p w:rsidR="00AD6921" w:rsidRPr="00B51E9C" w:rsidRDefault="00AD6921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6</w:t>
      </w:r>
      <w:r w:rsidRPr="00B51E9C">
        <w:rPr>
          <w:rFonts w:ascii="David" w:hAnsi="David"/>
          <w:sz w:val="24"/>
          <w:szCs w:val="24"/>
          <w:rtl/>
        </w:rPr>
        <w:t>.</w:t>
      </w:r>
      <w:r w:rsidRPr="00B51E9C">
        <w:rPr>
          <w:rFonts w:ascii="David" w:hAnsi="David"/>
          <w:sz w:val="24"/>
          <w:szCs w:val="24"/>
          <w:rtl/>
        </w:rPr>
        <w:tab/>
        <w:t>את ההצעות יש להכניס לתיבת המכרזים הנמצאת ברשות המסים בישראל –</w:t>
      </w:r>
      <w:r w:rsidRPr="00B51E9C">
        <w:rPr>
          <w:rFonts w:ascii="David" w:hAnsi="David" w:hint="cs"/>
          <w:sz w:val="24"/>
          <w:szCs w:val="24"/>
          <w:rtl/>
        </w:rPr>
        <w:t xml:space="preserve"> שע"ם רחוב פועלי צדק 4, ירושלים, קומה 3 חדר  324</w:t>
      </w:r>
      <w:r w:rsidRPr="00B51E9C">
        <w:rPr>
          <w:rFonts w:ascii="David" w:hAnsi="David"/>
          <w:sz w:val="24"/>
          <w:szCs w:val="24"/>
          <w:rtl/>
        </w:rPr>
        <w:t xml:space="preserve">  עד לתאריך </w:t>
      </w:r>
      <w:r w:rsidRPr="00B51E9C">
        <w:rPr>
          <w:rFonts w:ascii="David" w:hAnsi="David" w:hint="cs"/>
          <w:sz w:val="24"/>
          <w:szCs w:val="24"/>
          <w:rtl/>
        </w:rPr>
        <w:t>10/12/2023</w:t>
      </w:r>
      <w:r w:rsidRPr="00B51E9C">
        <w:rPr>
          <w:rFonts w:ascii="David" w:hAnsi="David"/>
          <w:sz w:val="24"/>
          <w:szCs w:val="24"/>
          <w:rtl/>
        </w:rPr>
        <w:t xml:space="preserve"> בשעה </w:t>
      </w:r>
      <w:r w:rsidRPr="00B51E9C">
        <w:rPr>
          <w:rFonts w:ascii="David" w:hAnsi="David" w:hint="cs"/>
          <w:sz w:val="24"/>
          <w:szCs w:val="24"/>
          <w:rtl/>
        </w:rPr>
        <w:t>14:00</w:t>
      </w:r>
      <w:r w:rsidRPr="00B51E9C">
        <w:rPr>
          <w:rFonts w:ascii="David" w:hAnsi="David"/>
          <w:sz w:val="24"/>
          <w:szCs w:val="24"/>
          <w:rtl/>
        </w:rPr>
        <w:t>ההצעה תוגש באריזה חתומה וסגורה בשני עותקים. על גבי המעטפה יש לציין את שם המכרז ומספרו בלבד. הצעה שלא תימצא בתיבת המכרזים במועד האמור לא תידון.</w:t>
      </w:r>
    </w:p>
    <w:p w:rsidR="00AD6921" w:rsidRPr="00B51E9C" w:rsidRDefault="00AD6921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/>
          <w:sz w:val="24"/>
          <w:szCs w:val="24"/>
        </w:rPr>
        <w:t>7</w:t>
      </w:r>
      <w:r w:rsidRPr="00B51E9C">
        <w:rPr>
          <w:rFonts w:ascii="David" w:hAnsi="David" w:hint="cs"/>
          <w:sz w:val="24"/>
          <w:szCs w:val="24"/>
          <w:rtl/>
        </w:rPr>
        <w:t>.</w:t>
      </w:r>
      <w:r w:rsidRPr="00B51E9C">
        <w:rPr>
          <w:rFonts w:ascii="David" w:hAnsi="David" w:hint="cs"/>
          <w:sz w:val="24"/>
          <w:szCs w:val="24"/>
          <w:rtl/>
        </w:rPr>
        <w:tab/>
      </w:r>
      <w:r w:rsidRPr="00B51E9C">
        <w:rPr>
          <w:rFonts w:ascii="David" w:hAnsi="David"/>
          <w:sz w:val="24"/>
          <w:szCs w:val="24"/>
          <w:rtl/>
        </w:rPr>
        <w:t xml:space="preserve">המזמין רשאי לא לקבל אף אחת מההצעות שיוגשו ו/או לבטל את המכרז לרבות מטעמי תקציב.  </w:t>
      </w:r>
    </w:p>
    <w:p w:rsidR="00AD6921" w:rsidRPr="00B51E9C" w:rsidRDefault="00AD6921" w:rsidP="00AD6921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/>
          <w:sz w:val="24"/>
          <w:szCs w:val="24"/>
        </w:rPr>
        <w:t>8</w:t>
      </w:r>
      <w:r w:rsidRPr="00B51E9C">
        <w:rPr>
          <w:rFonts w:ascii="David" w:hAnsi="David" w:hint="cs"/>
          <w:sz w:val="24"/>
          <w:szCs w:val="24"/>
          <w:rtl/>
        </w:rPr>
        <w:t>.</w:t>
      </w:r>
      <w:r w:rsidRPr="00B51E9C">
        <w:rPr>
          <w:rFonts w:ascii="David" w:hAnsi="David" w:hint="cs"/>
          <w:sz w:val="24"/>
          <w:szCs w:val="24"/>
          <w:rtl/>
        </w:rPr>
        <w:tab/>
      </w:r>
      <w:r w:rsidRPr="00B51E9C">
        <w:rPr>
          <w:rFonts w:ascii="David" w:hAnsi="David"/>
          <w:sz w:val="24"/>
          <w:szCs w:val="24"/>
          <w:rtl/>
        </w:rPr>
        <w:t>הזוכה במכרז יידרש לחתום על הסכם במתכונת ההסכם המצורף למסמכי המכרז.</w:t>
      </w:r>
    </w:p>
    <w:p w:rsidR="00AD6921" w:rsidRPr="00B51E9C" w:rsidRDefault="00AD6921" w:rsidP="00AD6921">
      <w:pPr>
        <w:spacing w:line="360" w:lineRule="auto"/>
        <w:ind w:left="720" w:hanging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9.</w:t>
      </w:r>
      <w:r w:rsidRPr="00B51E9C">
        <w:rPr>
          <w:rFonts w:ascii="David" w:hAnsi="David" w:hint="cs"/>
          <w:sz w:val="24"/>
          <w:szCs w:val="24"/>
          <w:rtl/>
        </w:rPr>
        <w:tab/>
      </w:r>
      <w:r w:rsidRPr="00B51E9C">
        <w:rPr>
          <w:rFonts w:ascii="David" w:hAnsi="David" w:hint="eastAsia"/>
          <w:sz w:val="24"/>
          <w:szCs w:val="24"/>
          <w:rtl/>
        </w:rPr>
        <w:t>מסמכי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המכרז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וכל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הנדרש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להגשת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הצעות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למכרז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ניתנים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להורדה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באתר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האינטרנט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של</w:t>
      </w:r>
    </w:p>
    <w:p w:rsidR="00AD6921" w:rsidRPr="00B51E9C" w:rsidRDefault="00AD6921" w:rsidP="00AD6921">
      <w:pPr>
        <w:spacing w:line="360" w:lineRule="auto"/>
        <w:ind w:left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eastAsia"/>
          <w:sz w:val="24"/>
          <w:szCs w:val="24"/>
          <w:rtl/>
        </w:rPr>
        <w:t>מנהל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הרכש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הממשלתי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שכתובתו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/>
          <w:sz w:val="24"/>
          <w:szCs w:val="24"/>
        </w:rPr>
        <w:t>https://mr.gov.il/ilgstorefront/he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תחת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הכותרת</w:t>
      </w:r>
      <w:r w:rsidRPr="00B51E9C">
        <w:rPr>
          <w:rFonts w:ascii="David" w:hAnsi="David"/>
          <w:sz w:val="24"/>
          <w:szCs w:val="24"/>
          <w:rtl/>
        </w:rPr>
        <w:t>:</w:t>
      </w:r>
    </w:p>
    <w:p w:rsidR="00AD6921" w:rsidRPr="00B51E9C" w:rsidRDefault="00AD6921" w:rsidP="00AD6921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eastAsia"/>
          <w:sz w:val="24"/>
          <w:szCs w:val="24"/>
          <w:rtl/>
        </w:rPr>
        <w:t>מכרזים</w:t>
      </w:r>
    </w:p>
    <w:p w:rsidR="00AD6921" w:rsidRPr="00B51E9C" w:rsidRDefault="00AD6921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10.</w:t>
      </w:r>
      <w:r w:rsidRPr="00B51E9C">
        <w:rPr>
          <w:rFonts w:ascii="David" w:hAnsi="David" w:hint="cs"/>
          <w:sz w:val="24"/>
          <w:szCs w:val="24"/>
          <w:rtl/>
        </w:rPr>
        <w:tab/>
      </w:r>
      <w:r w:rsidRPr="00B51E9C">
        <w:rPr>
          <w:rFonts w:ascii="David" w:hAnsi="David" w:hint="eastAsia"/>
          <w:sz w:val="24"/>
          <w:szCs w:val="24"/>
          <w:rtl/>
        </w:rPr>
        <w:t>כל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שינוי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במסמכי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המכרז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יפורסם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באתר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האינטרנט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הממשלתי</w:t>
      </w:r>
      <w:r w:rsidRPr="00B51E9C">
        <w:rPr>
          <w:rFonts w:ascii="David" w:hAnsi="David"/>
          <w:sz w:val="24"/>
          <w:szCs w:val="24"/>
          <w:rtl/>
        </w:rPr>
        <w:t>.</w:t>
      </w:r>
      <w:r w:rsidRPr="00B51E9C">
        <w:rPr>
          <w:rFonts w:ascii="David" w:hAnsi="David" w:hint="cs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המציעים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החובה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להתעדכן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ולעקוב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אחר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פרסומים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באתר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האינטרנט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ביחס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למכרז</w:t>
      </w:r>
      <w:r w:rsidRPr="00B51E9C">
        <w:rPr>
          <w:rFonts w:ascii="David" w:hAnsi="David"/>
          <w:sz w:val="24"/>
          <w:szCs w:val="24"/>
          <w:rtl/>
        </w:rPr>
        <w:t>.</w:t>
      </w:r>
    </w:p>
    <w:p w:rsidR="00AD6921" w:rsidRPr="00B51E9C" w:rsidRDefault="00AD6921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11.</w:t>
      </w:r>
      <w:r w:rsidRPr="00B51E9C">
        <w:rPr>
          <w:rFonts w:ascii="David" w:hAnsi="David" w:hint="cs"/>
          <w:sz w:val="24"/>
          <w:szCs w:val="24"/>
          <w:rtl/>
        </w:rPr>
        <w:tab/>
      </w:r>
      <w:r w:rsidRPr="00B51E9C">
        <w:rPr>
          <w:rFonts w:ascii="David" w:hAnsi="David"/>
          <w:sz w:val="24"/>
          <w:szCs w:val="24"/>
          <w:rtl/>
        </w:rPr>
        <w:t>בסתירה בין הוראות מודעה זו לבין הוראות מסמכי המכרז, מסמכי המכרז יגברו.</w:t>
      </w:r>
    </w:p>
    <w:p w:rsidR="00AD6921" w:rsidRPr="00B51E9C" w:rsidRDefault="00AD6921" w:rsidP="00AD6921">
      <w:pPr>
        <w:spacing w:line="360" w:lineRule="auto"/>
        <w:ind w:left="720" w:hanging="720"/>
        <w:jc w:val="both"/>
        <w:rPr>
          <w:rFonts w:ascii="David" w:hAnsi="David"/>
          <w:b/>
          <w:bCs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</w:rPr>
        <w:t>12.</w:t>
      </w:r>
      <w:r w:rsidRPr="00B51E9C">
        <w:rPr>
          <w:rFonts w:ascii="David" w:hAnsi="David" w:hint="cs"/>
          <w:sz w:val="24"/>
          <w:szCs w:val="24"/>
          <w:rtl/>
        </w:rPr>
        <w:tab/>
      </w:r>
      <w:r w:rsidRPr="00B51E9C">
        <w:rPr>
          <w:rFonts w:ascii="David" w:hAnsi="David" w:hint="eastAsia"/>
          <w:sz w:val="24"/>
          <w:szCs w:val="24"/>
          <w:rtl/>
        </w:rPr>
        <w:t>המזמין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אינו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חייב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לקבל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ההצעה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הזולה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ביותר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כל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הצעה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שהיא</w:t>
      </w:r>
      <w:r w:rsidRPr="00B51E9C">
        <w:rPr>
          <w:rFonts w:ascii="David" w:hAnsi="David"/>
          <w:sz w:val="24"/>
          <w:szCs w:val="24"/>
          <w:rtl/>
        </w:rPr>
        <w:t xml:space="preserve">. </w:t>
      </w:r>
      <w:r w:rsidRPr="00B51E9C">
        <w:rPr>
          <w:rFonts w:ascii="David" w:hAnsi="David" w:hint="eastAsia"/>
          <w:sz w:val="24"/>
          <w:szCs w:val="24"/>
          <w:rtl/>
        </w:rPr>
        <w:t>המזמין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שומר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זכותו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לבקש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הבהרות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</w:rPr>
        <w:t>מהמציעים</w:t>
      </w:r>
      <w:proofErr w:type="spellEnd"/>
      <w:r w:rsidRPr="00B51E9C">
        <w:rPr>
          <w:rFonts w:ascii="David" w:hAnsi="David"/>
          <w:sz w:val="24"/>
          <w:szCs w:val="24"/>
          <w:rtl/>
        </w:rPr>
        <w:t xml:space="preserve">. </w:t>
      </w:r>
      <w:r w:rsidRPr="00B51E9C">
        <w:rPr>
          <w:rFonts w:ascii="David" w:hAnsi="David" w:hint="eastAsia"/>
          <w:sz w:val="24"/>
          <w:szCs w:val="24"/>
          <w:rtl/>
        </w:rPr>
        <w:t>המזמין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רשאי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שלא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להתחשב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בכל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הצעה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שהיא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בלתי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סבירה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חסרה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שאינה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עונה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על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דרישות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במכרז</w:t>
      </w:r>
      <w:r w:rsidRPr="00B51E9C">
        <w:rPr>
          <w:rFonts w:ascii="David" w:hAnsi="David"/>
          <w:sz w:val="24"/>
          <w:szCs w:val="24"/>
          <w:rtl/>
        </w:rPr>
        <w:t xml:space="preserve">. </w:t>
      </w:r>
      <w:r w:rsidRPr="00B51E9C">
        <w:rPr>
          <w:rFonts w:ascii="David" w:hAnsi="David" w:hint="eastAsia"/>
          <w:sz w:val="24"/>
          <w:szCs w:val="24"/>
          <w:rtl/>
        </w:rPr>
        <w:t>המזמין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רשאי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לא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לקבל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אף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אחת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מההצעות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שיוגשו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ו</w:t>
      </w:r>
      <w:r w:rsidRPr="00B51E9C">
        <w:rPr>
          <w:rFonts w:ascii="David" w:hAnsi="David"/>
          <w:sz w:val="24"/>
          <w:szCs w:val="24"/>
          <w:rtl/>
        </w:rPr>
        <w:t>/</w:t>
      </w:r>
      <w:r w:rsidRPr="00B51E9C">
        <w:rPr>
          <w:rFonts w:ascii="David" w:hAnsi="David" w:hint="eastAsia"/>
          <w:sz w:val="24"/>
          <w:szCs w:val="24"/>
          <w:rtl/>
        </w:rPr>
        <w:t>או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לבטל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את</w:t>
      </w:r>
      <w:r w:rsidRPr="00B51E9C">
        <w:rPr>
          <w:rFonts w:ascii="David" w:hAnsi="David"/>
          <w:sz w:val="24"/>
          <w:szCs w:val="24"/>
          <w:rtl/>
        </w:rPr>
        <w:t xml:space="preserve"> </w:t>
      </w:r>
      <w:r w:rsidRPr="00B51E9C">
        <w:rPr>
          <w:rFonts w:ascii="David" w:hAnsi="David" w:hint="eastAsia"/>
          <w:sz w:val="24"/>
          <w:szCs w:val="24"/>
          <w:rtl/>
        </w:rPr>
        <w:t>המכרז</w:t>
      </w:r>
      <w:r w:rsidRPr="00B51E9C">
        <w:rPr>
          <w:rFonts w:ascii="David" w:hAnsi="David"/>
          <w:sz w:val="24"/>
          <w:szCs w:val="24"/>
          <w:rtl/>
        </w:rPr>
        <w:t xml:space="preserve">. </w:t>
      </w:r>
    </w:p>
    <w:p w:rsidR="00CC64F3" w:rsidRDefault="00235BD2"/>
    <w:sectPr w:rsidR="00CC64F3" w:rsidSect="00465E9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6921"/>
    <w:rsid w:val="00012D85"/>
    <w:rsid w:val="00235BD2"/>
    <w:rsid w:val="00313D4A"/>
    <w:rsid w:val="00465E9B"/>
    <w:rsid w:val="008661CC"/>
    <w:rsid w:val="00AD6921"/>
    <w:rsid w:val="00FE1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F05653B-7C06-40D5-92C3-C25BBEA0E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D6921"/>
    <w:pPr>
      <w:bidi/>
      <w:spacing w:after="120" w:line="276" w:lineRule="auto"/>
    </w:pPr>
    <w:rPr>
      <w:rFonts w:ascii="Book Antiqua" w:eastAsia="Times New Roman" w:hAnsi="Book Antiqua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661CC"/>
    <w:rPr>
      <w:color w:val="0563C1" w:themeColor="hyperlink"/>
      <w:u w:val="single"/>
    </w:rPr>
  </w:style>
  <w:style w:type="character" w:styleId="a3">
    <w:name w:val="Unresolved Mention"/>
    <w:basedOn w:val="a0"/>
    <w:uiPriority w:val="99"/>
    <w:semiHidden/>
    <w:unhideWhenUsed/>
    <w:rsid w:val="008661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883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ehrazimShaam@taxe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584</Words>
  <Characters>2923</Characters>
  <Application>Microsoft Office Word</Application>
  <DocSecurity>4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עודד גלן</dc:creator>
  <cp:keywords/>
  <dc:description/>
  <cp:lastModifiedBy>ליאת פתאל</cp:lastModifiedBy>
  <cp:revision>2</cp:revision>
  <cp:lastPrinted>2023-11-15T14:59:00Z</cp:lastPrinted>
  <dcterms:created xsi:type="dcterms:W3CDTF">2023-11-15T15:00:00Z</dcterms:created>
  <dcterms:modified xsi:type="dcterms:W3CDTF">2023-11-15T15:00:00Z</dcterms:modified>
</cp:coreProperties>
</file>